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3061DE" w:rsidRDefault="003061DE" w:rsidP="009C0FC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C451EB" w:rsidP="006119E6">
            <w:pPr>
              <w:rPr>
                <w:rFonts w:ascii="Arial" w:hAnsi="Arial" w:cs="Arial"/>
                <w:b/>
              </w:rPr>
            </w:pPr>
            <w:r w:rsidRPr="00C451EB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HOÀNG VĂN CHÂU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C451EB" w:rsidP="004B4A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/>
                <w:noProof/>
              </w:rPr>
              <w:drawing>
                <wp:inline distT="0" distB="0" distL="0" distR="0" wp14:anchorId="0679E26B" wp14:editId="0CEFE350">
                  <wp:extent cx="1530000" cy="2050852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AC_Chau HoangVa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00" cy="2050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C451EB" w:rsidRPr="00C451EB">
              <w:rPr>
                <w:rFonts w:ascii="Arial" w:hAnsi="Arial" w:cs="Arial"/>
              </w:rPr>
              <w:t>1955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031541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023DF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C451EB" w:rsidRPr="00C451EB">
              <w:rPr>
                <w:rFonts w:ascii="Arial" w:hAnsi="Arial" w:cs="Arial"/>
              </w:rPr>
              <w:t>Hiệu trưởng, Bí thư ĐU</w:t>
            </w:r>
            <w:r w:rsidR="00C451EB">
              <w:rPr>
                <w:rFonts w:ascii="Arial" w:hAnsi="Arial" w:cs="Arial"/>
              </w:rPr>
              <w:t>,</w:t>
            </w:r>
            <w:r w:rsidR="00C451EB">
              <w:t xml:space="preserve"> </w:t>
            </w:r>
            <w:r w:rsidR="00C451EB" w:rsidRPr="00C451EB">
              <w:rPr>
                <w:rFonts w:ascii="Arial" w:hAnsi="Arial" w:cs="Arial"/>
              </w:rPr>
              <w:t>Trường Đại học Ngoại thương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r w:rsidR="00C451EB" w:rsidRPr="00C451EB">
              <w:rPr>
                <w:rFonts w:ascii="Arial" w:hAnsi="Arial" w:cs="Arial"/>
              </w:rPr>
              <w:t>chauhv.bgh@ftu.edu.vn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89641A">
              <w:t xml:space="preserve"> </w:t>
            </w:r>
            <w:r w:rsidR="00C451EB" w:rsidRPr="00C451EB">
              <w:rPr>
                <w:rFonts w:ascii="Arial" w:hAnsi="Arial" w:cs="Arial"/>
              </w:rPr>
              <w:t>Xuất nhập khẩu; Vận tải-Hàng hải; Bảo hiểm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CA0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C451EB" w:rsidRPr="00C451EB">
              <w:rPr>
                <w:rFonts w:ascii="Arial" w:hAnsi="Arial" w:cs="Arial"/>
              </w:rPr>
              <w:t>Tiếng Anh, Tiếng Nga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</w:tbl>
    <w:p w:rsidR="0005355D" w:rsidRPr="004B4A95" w:rsidRDefault="0005355D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8389"/>
      </w:tblGrid>
      <w:tr w:rsidR="00360978" w:rsidRPr="004B4A95" w:rsidTr="00F17060">
        <w:trPr>
          <w:trHeight w:val="414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C451EB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1972 – 1977 </w:t>
            </w:r>
          </w:p>
        </w:tc>
        <w:tc>
          <w:tcPr>
            <w:tcW w:w="8389" w:type="dxa"/>
            <w:vAlign w:val="center"/>
          </w:tcPr>
          <w:p w:rsidR="006119E6" w:rsidRPr="004B4A95" w:rsidRDefault="0089641A" w:rsidP="00C451E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</w:t>
            </w:r>
            <w:r w:rsidR="00C451EB">
              <w:rPr>
                <w:rFonts w:ascii="Arial" w:hAnsi="Arial" w:cs="Arial"/>
              </w:rPr>
              <w:t>Kinh tế Đối ngoại</w:t>
            </w:r>
            <w:r w:rsidR="00E215E3">
              <w:rPr>
                <w:rFonts w:ascii="Arial" w:hAnsi="Arial" w:cs="Arial"/>
              </w:rPr>
              <w:t xml:space="preserve">, Đại học </w:t>
            </w:r>
            <w:r w:rsidR="00C451EB">
              <w:rPr>
                <w:rFonts w:ascii="Arial" w:hAnsi="Arial" w:cs="Arial"/>
              </w:rPr>
              <w:t>Ngoại thương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C451EB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451EB">
              <w:rPr>
                <w:rFonts w:ascii="Arial" w:hAnsi="Arial" w:cs="Arial"/>
              </w:rPr>
              <w:t>1988 - 1993</w:t>
            </w:r>
          </w:p>
        </w:tc>
        <w:tc>
          <w:tcPr>
            <w:tcW w:w="8389" w:type="dxa"/>
            <w:vAlign w:val="center"/>
          </w:tcPr>
          <w:p w:rsidR="00C451EB" w:rsidRPr="00C451EB" w:rsidRDefault="00C451EB" w:rsidP="00C451E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Tiến sĩ </w:t>
            </w:r>
            <w:r w:rsidRPr="00C451EB">
              <w:rPr>
                <w:rFonts w:ascii="Arial" w:hAnsi="Arial" w:cs="Arial"/>
              </w:rPr>
              <w:t>Kinh tế Thế giới và Quan</w:t>
            </w:r>
            <w:r>
              <w:rPr>
                <w:rFonts w:ascii="Arial" w:hAnsi="Arial" w:cs="Arial"/>
              </w:rPr>
              <w:t xml:space="preserve"> </w:t>
            </w:r>
            <w:r w:rsidRPr="00C451EB">
              <w:rPr>
                <w:rFonts w:ascii="Arial" w:hAnsi="Arial" w:cs="Arial"/>
              </w:rPr>
              <w:t>hệ Kinh tế quốc tế</w:t>
            </w:r>
            <w:r>
              <w:rPr>
                <w:rFonts w:ascii="Arial" w:hAnsi="Arial" w:cs="Arial"/>
              </w:rPr>
              <w:t xml:space="preserve">, </w:t>
            </w:r>
            <w:r w:rsidRPr="00C451EB">
              <w:rPr>
                <w:rFonts w:ascii="Arial" w:hAnsi="Arial" w:cs="Arial"/>
              </w:rPr>
              <w:t>Trường Quan hệ quốc tế,</w:t>
            </w:r>
          </w:p>
          <w:p w:rsidR="006119E6" w:rsidRPr="004B4A95" w:rsidRDefault="00C451EB" w:rsidP="00C451E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Moscow</w:t>
            </w:r>
          </w:p>
        </w:tc>
      </w:tr>
      <w:tr w:rsidR="00360978" w:rsidRPr="004B4A95" w:rsidTr="00F17060">
        <w:trPr>
          <w:trHeight w:val="410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6119E6" w:rsidRPr="004B4A95" w:rsidTr="00F17060">
        <w:trPr>
          <w:trHeight w:val="672"/>
        </w:trPr>
        <w:tc>
          <w:tcPr>
            <w:tcW w:w="2127" w:type="dxa"/>
            <w:vAlign w:val="center"/>
          </w:tcPr>
          <w:p w:rsidR="006119E6" w:rsidRPr="004B4A95" w:rsidRDefault="00C451EB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451EB">
              <w:rPr>
                <w:rFonts w:ascii="Arial" w:hAnsi="Arial" w:cs="Arial"/>
              </w:rPr>
              <w:t>1977 – 1988</w:t>
            </w:r>
          </w:p>
        </w:tc>
        <w:tc>
          <w:tcPr>
            <w:tcW w:w="8389" w:type="dxa"/>
            <w:vAlign w:val="center"/>
          </w:tcPr>
          <w:p w:rsidR="006119E6" w:rsidRPr="004B4A95" w:rsidRDefault="00CA0146" w:rsidP="00CA0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Giảng viên, </w:t>
            </w:r>
            <w:r w:rsidR="00C451EB" w:rsidRPr="00C451EB">
              <w:rPr>
                <w:rFonts w:ascii="Arial" w:hAnsi="Arial" w:cs="Arial"/>
              </w:rPr>
              <w:t>Khoa Kinh tế Ngoạ</w:t>
            </w:r>
            <w:r w:rsidR="00C451EB">
              <w:rPr>
                <w:rFonts w:ascii="Arial" w:hAnsi="Arial" w:cs="Arial"/>
              </w:rPr>
              <w:t>i thươ</w:t>
            </w:r>
            <w:r w:rsidR="00C451EB" w:rsidRPr="00C451EB">
              <w:rPr>
                <w:rFonts w:ascii="Arial" w:hAnsi="Arial" w:cs="Arial"/>
              </w:rPr>
              <w:t>ng, Trường Đại học Ngoại thương</w:t>
            </w:r>
          </w:p>
        </w:tc>
      </w:tr>
      <w:tr w:rsidR="003730D6" w:rsidRPr="004B4A95" w:rsidTr="00F17060">
        <w:trPr>
          <w:trHeight w:val="672"/>
        </w:trPr>
        <w:tc>
          <w:tcPr>
            <w:tcW w:w="2127" w:type="dxa"/>
            <w:vAlign w:val="center"/>
          </w:tcPr>
          <w:p w:rsidR="003730D6" w:rsidRDefault="00C451EB" w:rsidP="00F17060">
            <w:pPr>
              <w:jc w:val="center"/>
              <w:rPr>
                <w:rFonts w:ascii="Arial" w:hAnsi="Arial" w:cs="Arial"/>
              </w:rPr>
            </w:pPr>
            <w:r w:rsidRPr="00C451EB">
              <w:rPr>
                <w:rFonts w:ascii="Arial" w:hAnsi="Arial" w:cs="Arial"/>
              </w:rPr>
              <w:t>1993 – 1998</w:t>
            </w:r>
          </w:p>
        </w:tc>
        <w:tc>
          <w:tcPr>
            <w:tcW w:w="8389" w:type="dxa"/>
            <w:vAlign w:val="center"/>
          </w:tcPr>
          <w:p w:rsidR="003730D6" w:rsidRDefault="00C451EB" w:rsidP="00C451EB">
            <w:pPr>
              <w:spacing w:line="276" w:lineRule="auto"/>
              <w:rPr>
                <w:rFonts w:ascii="Arial" w:hAnsi="Arial" w:cs="Arial"/>
              </w:rPr>
            </w:pPr>
            <w:r w:rsidRPr="00C451EB">
              <w:rPr>
                <w:rFonts w:ascii="Arial" w:hAnsi="Arial" w:cs="Arial"/>
              </w:rPr>
              <w:t>Chủ nhiệm Bộ môn và Chủ nhiệm Khoa Sau Đại học</w:t>
            </w:r>
            <w:r>
              <w:rPr>
                <w:rFonts w:ascii="Arial" w:hAnsi="Arial" w:cs="Arial"/>
              </w:rPr>
              <w:t xml:space="preserve">, </w:t>
            </w:r>
            <w:r w:rsidRPr="00C451EB">
              <w:rPr>
                <w:rFonts w:ascii="Arial" w:hAnsi="Arial" w:cs="Arial"/>
              </w:rPr>
              <w:t>Khoa Kinh tế Ngoại thương và Khoa Sau Đại học</w:t>
            </w:r>
          </w:p>
        </w:tc>
      </w:tr>
      <w:tr w:rsidR="00031541" w:rsidRPr="004B4A95" w:rsidTr="00F17060">
        <w:trPr>
          <w:trHeight w:val="672"/>
        </w:trPr>
        <w:tc>
          <w:tcPr>
            <w:tcW w:w="2127" w:type="dxa"/>
            <w:vAlign w:val="center"/>
          </w:tcPr>
          <w:p w:rsidR="00031541" w:rsidRPr="00031541" w:rsidRDefault="00C451EB" w:rsidP="00F17060">
            <w:pPr>
              <w:jc w:val="center"/>
              <w:rPr>
                <w:rFonts w:ascii="Arial" w:hAnsi="Arial" w:cs="Arial"/>
              </w:rPr>
            </w:pPr>
            <w:r w:rsidRPr="00C451EB">
              <w:rPr>
                <w:rFonts w:ascii="Arial" w:hAnsi="Arial" w:cs="Arial"/>
              </w:rPr>
              <w:t>1998 – 2004</w:t>
            </w:r>
          </w:p>
        </w:tc>
        <w:tc>
          <w:tcPr>
            <w:tcW w:w="8389" w:type="dxa"/>
            <w:vAlign w:val="center"/>
          </w:tcPr>
          <w:p w:rsidR="00031541" w:rsidRPr="00E215E3" w:rsidRDefault="00C451EB" w:rsidP="00023DF8">
            <w:pPr>
              <w:spacing w:line="276" w:lineRule="auto"/>
              <w:rPr>
                <w:rFonts w:ascii="Arial" w:hAnsi="Arial" w:cs="Arial"/>
              </w:rPr>
            </w:pPr>
            <w:r w:rsidRPr="00C451EB">
              <w:rPr>
                <w:rFonts w:ascii="Arial" w:hAnsi="Arial" w:cs="Arial"/>
              </w:rPr>
              <w:t>Phó Giám đốc, Giám đốc, Phó Hiệu trưởng</w:t>
            </w:r>
            <w:r w:rsidR="00CA0146">
              <w:rPr>
                <w:rFonts w:ascii="Arial" w:hAnsi="Arial" w:cs="Arial"/>
              </w:rPr>
              <w:t xml:space="preserve">, </w:t>
            </w:r>
            <w:r w:rsidRPr="00C451EB">
              <w:rPr>
                <w:rFonts w:ascii="Arial" w:hAnsi="Arial" w:cs="Arial"/>
              </w:rPr>
              <w:t>Cơ sở 2 Trường Đại học Ngoại thương tại TP Hồ Chí Minh</w:t>
            </w:r>
          </w:p>
        </w:tc>
      </w:tr>
      <w:tr w:rsidR="00031541" w:rsidRPr="004B4A95" w:rsidTr="00F17060">
        <w:trPr>
          <w:trHeight w:val="672"/>
        </w:trPr>
        <w:tc>
          <w:tcPr>
            <w:tcW w:w="2127" w:type="dxa"/>
            <w:vAlign w:val="center"/>
          </w:tcPr>
          <w:p w:rsidR="00031541" w:rsidRPr="00031541" w:rsidRDefault="00C451EB" w:rsidP="00F17060">
            <w:pPr>
              <w:jc w:val="center"/>
              <w:rPr>
                <w:rFonts w:ascii="Arial" w:hAnsi="Arial" w:cs="Arial"/>
              </w:rPr>
            </w:pPr>
            <w:r w:rsidRPr="00C451EB">
              <w:rPr>
                <w:rFonts w:ascii="Arial" w:hAnsi="Arial" w:cs="Arial"/>
              </w:rPr>
              <w:t>2005 – nay</w:t>
            </w:r>
          </w:p>
        </w:tc>
        <w:tc>
          <w:tcPr>
            <w:tcW w:w="8389" w:type="dxa"/>
            <w:vAlign w:val="center"/>
          </w:tcPr>
          <w:p w:rsidR="00031541" w:rsidRPr="00E215E3" w:rsidRDefault="00C451EB" w:rsidP="00023DF8">
            <w:pPr>
              <w:spacing w:line="276" w:lineRule="auto"/>
              <w:rPr>
                <w:rFonts w:ascii="Arial" w:hAnsi="Arial" w:cs="Arial"/>
              </w:rPr>
            </w:pPr>
            <w:r w:rsidRPr="00C451EB">
              <w:rPr>
                <w:rFonts w:ascii="Arial" w:hAnsi="Arial" w:cs="Arial"/>
              </w:rPr>
              <w:t xml:space="preserve">Hiệu trưởng, Bí thư ĐU, Trường Đại học Ngoại thương </w:t>
            </w:r>
          </w:p>
        </w:tc>
      </w:tr>
      <w:tr w:rsidR="00360978" w:rsidRPr="004B4A95" w:rsidTr="00F17060">
        <w:trPr>
          <w:trHeight w:val="522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031541" w:rsidRPr="004B4A95" w:rsidTr="005021F2">
        <w:trPr>
          <w:trHeight w:val="406"/>
        </w:trPr>
        <w:tc>
          <w:tcPr>
            <w:tcW w:w="2127" w:type="dxa"/>
            <w:vAlign w:val="center"/>
          </w:tcPr>
          <w:p w:rsidR="00031541" w:rsidRPr="00031541" w:rsidRDefault="00FF74D4" w:rsidP="00F17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  <w:bookmarkStart w:id="0" w:name="_GoBack"/>
            <w:bookmarkEnd w:id="0"/>
            <w:r w:rsidR="00031541" w:rsidRPr="00031541">
              <w:rPr>
                <w:rFonts w:ascii="Arial" w:hAnsi="Arial" w:cs="Arial"/>
              </w:rPr>
              <w:t xml:space="preserve"> – nay</w:t>
            </w:r>
          </w:p>
        </w:tc>
        <w:tc>
          <w:tcPr>
            <w:tcW w:w="8389" w:type="dxa"/>
            <w:vAlign w:val="center"/>
          </w:tcPr>
          <w:p w:rsidR="00031541" w:rsidRDefault="00031541" w:rsidP="00FF74D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Trọng tài viên, </w:t>
            </w:r>
            <w:r w:rsidRPr="00031541">
              <w:rPr>
                <w:rFonts w:ascii="Arial" w:hAnsi="Arial" w:cs="Arial"/>
              </w:rPr>
              <w:t>Trung tâm trọng tài quốc tế Việt Nam (VIAC) bên cạnh Phòng Thương mại và Công nghiệp Việt Nam</w:t>
            </w:r>
          </w:p>
        </w:tc>
      </w:tr>
      <w:tr w:rsidR="00360978" w:rsidRPr="004B4A95" w:rsidTr="00F17060">
        <w:trPr>
          <w:trHeight w:val="543"/>
        </w:trPr>
        <w:tc>
          <w:tcPr>
            <w:tcW w:w="10516" w:type="dxa"/>
            <w:gridSpan w:val="2"/>
            <w:vAlign w:val="center"/>
          </w:tcPr>
          <w:p w:rsidR="00360978" w:rsidRPr="00CD5B29" w:rsidRDefault="00C451EB" w:rsidP="00FF74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Ấn phẩm</w:t>
            </w:r>
          </w:p>
        </w:tc>
      </w:tr>
      <w:tr w:rsidR="00C451EB" w:rsidRPr="004B4A95" w:rsidTr="00FF74D4">
        <w:trPr>
          <w:trHeight w:val="605"/>
        </w:trPr>
        <w:tc>
          <w:tcPr>
            <w:tcW w:w="2127" w:type="dxa"/>
            <w:vAlign w:val="center"/>
          </w:tcPr>
          <w:p w:rsidR="00C451EB" w:rsidRPr="004B4A95" w:rsidRDefault="00C451EB" w:rsidP="00C451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451EB">
              <w:rPr>
                <w:rFonts w:ascii="Arial" w:hAnsi="Arial" w:cs="Arial"/>
              </w:rPr>
              <w:t>1999</w:t>
            </w:r>
          </w:p>
        </w:tc>
        <w:tc>
          <w:tcPr>
            <w:tcW w:w="8389" w:type="dxa"/>
          </w:tcPr>
          <w:p w:rsidR="00C451EB" w:rsidRPr="00C451EB" w:rsidRDefault="00C451EB" w:rsidP="00FF74D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451EB">
              <w:rPr>
                <w:rFonts w:ascii="Arial" w:hAnsi="Arial" w:cs="Arial"/>
              </w:rPr>
              <w:t>Giáo trình Luật thương mại quốc tế (chương 4, 5)</w:t>
            </w:r>
            <w:r>
              <w:rPr>
                <w:rFonts w:ascii="Arial" w:hAnsi="Arial" w:cs="Arial"/>
              </w:rPr>
              <w:t xml:space="preserve">, </w:t>
            </w:r>
            <w:r w:rsidRPr="00C451EB">
              <w:rPr>
                <w:rFonts w:ascii="Arial" w:hAnsi="Arial" w:cs="Arial"/>
              </w:rPr>
              <w:t>NXB Khoa học và Kỹ thuật</w:t>
            </w:r>
          </w:p>
        </w:tc>
      </w:tr>
      <w:tr w:rsidR="00C451EB" w:rsidRPr="004B4A95" w:rsidTr="00941337">
        <w:trPr>
          <w:trHeight w:val="685"/>
        </w:trPr>
        <w:tc>
          <w:tcPr>
            <w:tcW w:w="2127" w:type="dxa"/>
            <w:vAlign w:val="center"/>
          </w:tcPr>
          <w:p w:rsidR="00C451EB" w:rsidRPr="004B4A95" w:rsidRDefault="00C451EB" w:rsidP="00C451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451EB">
              <w:rPr>
                <w:rFonts w:ascii="Arial" w:hAnsi="Arial" w:cs="Arial"/>
              </w:rPr>
              <w:t>1999</w:t>
            </w:r>
          </w:p>
        </w:tc>
        <w:tc>
          <w:tcPr>
            <w:tcW w:w="8389" w:type="dxa"/>
          </w:tcPr>
          <w:p w:rsidR="00C451EB" w:rsidRPr="00C451EB" w:rsidRDefault="00C451EB" w:rsidP="00FF74D4">
            <w:pPr>
              <w:spacing w:line="276" w:lineRule="auto"/>
              <w:jc w:val="both"/>
              <w:rPr>
                <w:rFonts w:ascii="Arial" w:hAnsi="Arial" w:cs="Arial"/>
                <w:lang w:val="pt-BR"/>
              </w:rPr>
            </w:pPr>
            <w:r w:rsidRPr="00C451EB">
              <w:rPr>
                <w:rFonts w:ascii="Arial" w:hAnsi="Arial" w:cs="Arial"/>
                <w:lang w:val="pt-BR"/>
              </w:rPr>
              <w:t>Vận tải và giao nhận hàng hóa xuất nhập khẩu</w:t>
            </w:r>
            <w:r>
              <w:rPr>
                <w:rFonts w:ascii="Arial" w:hAnsi="Arial" w:cs="Arial"/>
                <w:lang w:val="pt-BR"/>
              </w:rPr>
              <w:t xml:space="preserve">, </w:t>
            </w:r>
            <w:r w:rsidRPr="00C451EB">
              <w:rPr>
                <w:rFonts w:ascii="Arial" w:hAnsi="Arial" w:cs="Arial"/>
                <w:lang w:val="pt-BR"/>
              </w:rPr>
              <w:t>NXB Khoa học và Kỹ thuật</w:t>
            </w:r>
          </w:p>
        </w:tc>
      </w:tr>
      <w:tr w:rsidR="00C451EB" w:rsidRPr="004B4A95" w:rsidTr="00941337">
        <w:trPr>
          <w:trHeight w:val="685"/>
        </w:trPr>
        <w:tc>
          <w:tcPr>
            <w:tcW w:w="2127" w:type="dxa"/>
            <w:vAlign w:val="center"/>
          </w:tcPr>
          <w:p w:rsidR="00C451EB" w:rsidRDefault="00C451EB" w:rsidP="00C451EB">
            <w:pPr>
              <w:jc w:val="center"/>
              <w:rPr>
                <w:rFonts w:ascii="Arial" w:hAnsi="Arial" w:cs="Arial"/>
              </w:rPr>
            </w:pPr>
            <w:r w:rsidRPr="00C451EB">
              <w:rPr>
                <w:rFonts w:ascii="Arial" w:hAnsi="Arial" w:cs="Arial"/>
              </w:rPr>
              <w:t>2001</w:t>
            </w:r>
          </w:p>
        </w:tc>
        <w:tc>
          <w:tcPr>
            <w:tcW w:w="8389" w:type="dxa"/>
          </w:tcPr>
          <w:p w:rsidR="00C451EB" w:rsidRPr="00C451EB" w:rsidRDefault="00C451EB" w:rsidP="00FF74D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451EB">
              <w:rPr>
                <w:rFonts w:ascii="Arial" w:hAnsi="Arial" w:cs="Arial"/>
              </w:rPr>
              <w:t>Incoterms 2000-Giải thích và hướng dẫn sử dụng</w:t>
            </w:r>
            <w:r w:rsidR="00FF74D4">
              <w:rPr>
                <w:rFonts w:ascii="Arial" w:hAnsi="Arial" w:cs="Arial"/>
              </w:rPr>
              <w:t xml:space="preserve">, </w:t>
            </w:r>
            <w:r w:rsidR="00FF74D4" w:rsidRPr="00FF74D4">
              <w:rPr>
                <w:rFonts w:ascii="Arial" w:hAnsi="Arial" w:cs="Arial"/>
              </w:rPr>
              <w:t>NXB Khoa học và Kỹ thuật</w:t>
            </w:r>
          </w:p>
        </w:tc>
      </w:tr>
      <w:tr w:rsidR="00C451EB" w:rsidRPr="004B4A95" w:rsidTr="00941337">
        <w:trPr>
          <w:trHeight w:val="685"/>
        </w:trPr>
        <w:tc>
          <w:tcPr>
            <w:tcW w:w="2127" w:type="dxa"/>
            <w:vAlign w:val="center"/>
          </w:tcPr>
          <w:p w:rsidR="00C451EB" w:rsidRDefault="00C451EB" w:rsidP="00C451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</w:p>
        </w:tc>
        <w:tc>
          <w:tcPr>
            <w:tcW w:w="8389" w:type="dxa"/>
          </w:tcPr>
          <w:p w:rsidR="00C451EB" w:rsidRPr="00C451EB" w:rsidRDefault="00C451EB" w:rsidP="00FF74D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451EB">
              <w:rPr>
                <w:rFonts w:ascii="Arial" w:hAnsi="Arial" w:cs="Arial"/>
              </w:rPr>
              <w:t>Giáo trình Bảo hiểm trong kinh doanh</w:t>
            </w:r>
            <w:r w:rsidR="00FF74D4">
              <w:rPr>
                <w:rFonts w:ascii="Arial" w:hAnsi="Arial" w:cs="Arial"/>
              </w:rPr>
              <w:t xml:space="preserve">, </w:t>
            </w:r>
            <w:r w:rsidR="00FF74D4" w:rsidRPr="00FF74D4">
              <w:rPr>
                <w:rFonts w:ascii="Arial" w:hAnsi="Arial" w:cs="Arial"/>
              </w:rPr>
              <w:t>NXB Khoa học và Kỹ thuật</w:t>
            </w:r>
          </w:p>
        </w:tc>
      </w:tr>
      <w:tr w:rsidR="00C451EB" w:rsidRPr="004B4A95" w:rsidTr="00941337">
        <w:trPr>
          <w:trHeight w:val="685"/>
        </w:trPr>
        <w:tc>
          <w:tcPr>
            <w:tcW w:w="2127" w:type="dxa"/>
            <w:vAlign w:val="center"/>
          </w:tcPr>
          <w:p w:rsidR="00C451EB" w:rsidRDefault="00C451EB" w:rsidP="00C451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2003</w:t>
            </w:r>
          </w:p>
        </w:tc>
        <w:tc>
          <w:tcPr>
            <w:tcW w:w="8389" w:type="dxa"/>
          </w:tcPr>
          <w:p w:rsidR="00C451EB" w:rsidRPr="00C451EB" w:rsidRDefault="00C451EB" w:rsidP="00FF74D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451EB">
              <w:rPr>
                <w:rFonts w:ascii="Arial" w:hAnsi="Arial" w:cs="Arial"/>
              </w:rPr>
              <w:t>Những điều kiện thương mại quốc tế 2000</w:t>
            </w:r>
            <w:r w:rsidR="00FF74D4">
              <w:rPr>
                <w:rFonts w:ascii="Arial" w:hAnsi="Arial" w:cs="Arial"/>
              </w:rPr>
              <w:t xml:space="preserve">, </w:t>
            </w:r>
            <w:r w:rsidR="00FF74D4" w:rsidRPr="00FF74D4">
              <w:rPr>
                <w:rFonts w:ascii="Arial" w:hAnsi="Arial" w:cs="Arial"/>
              </w:rPr>
              <w:t>NXB Khoa học và Kỹ thuật</w:t>
            </w:r>
          </w:p>
        </w:tc>
      </w:tr>
      <w:tr w:rsidR="00C451EB" w:rsidRPr="004B4A95" w:rsidTr="00941337">
        <w:trPr>
          <w:trHeight w:val="685"/>
        </w:trPr>
        <w:tc>
          <w:tcPr>
            <w:tcW w:w="2127" w:type="dxa"/>
            <w:vAlign w:val="center"/>
          </w:tcPr>
          <w:p w:rsidR="00C451EB" w:rsidRDefault="00C451EB" w:rsidP="00C451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8389" w:type="dxa"/>
          </w:tcPr>
          <w:p w:rsidR="00C451EB" w:rsidRPr="00C451EB" w:rsidRDefault="00C451EB" w:rsidP="00FF74D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451EB">
              <w:rPr>
                <w:rFonts w:ascii="Arial" w:hAnsi="Arial" w:cs="Arial"/>
              </w:rPr>
              <w:t>Làng nghề du lịch Việt Nam</w:t>
            </w:r>
            <w:r w:rsidR="00FF74D4">
              <w:rPr>
                <w:rFonts w:ascii="Arial" w:hAnsi="Arial" w:cs="Arial"/>
              </w:rPr>
              <w:t xml:space="preserve">, </w:t>
            </w:r>
            <w:r w:rsidR="00FF74D4" w:rsidRPr="00FF74D4">
              <w:rPr>
                <w:rFonts w:ascii="Arial" w:hAnsi="Arial" w:cs="Arial"/>
              </w:rPr>
              <w:t>NXB Thống kê</w:t>
            </w:r>
          </w:p>
        </w:tc>
      </w:tr>
      <w:tr w:rsidR="00C451EB" w:rsidRPr="004B4A95" w:rsidTr="00941337">
        <w:trPr>
          <w:trHeight w:val="685"/>
        </w:trPr>
        <w:tc>
          <w:tcPr>
            <w:tcW w:w="2127" w:type="dxa"/>
            <w:vAlign w:val="center"/>
          </w:tcPr>
          <w:p w:rsidR="00C451EB" w:rsidRDefault="00C451EB" w:rsidP="00C451EB">
            <w:pPr>
              <w:jc w:val="center"/>
              <w:rPr>
                <w:rFonts w:ascii="Arial" w:hAnsi="Arial" w:cs="Arial"/>
              </w:rPr>
            </w:pPr>
            <w:r w:rsidRPr="00C451EB">
              <w:rPr>
                <w:rFonts w:ascii="Arial" w:hAnsi="Arial" w:cs="Arial"/>
              </w:rPr>
              <w:t>2009</w:t>
            </w:r>
          </w:p>
        </w:tc>
        <w:tc>
          <w:tcPr>
            <w:tcW w:w="8389" w:type="dxa"/>
          </w:tcPr>
          <w:p w:rsidR="00C451EB" w:rsidRPr="00C451EB" w:rsidRDefault="00C451EB" w:rsidP="00FF74D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451EB">
              <w:rPr>
                <w:rFonts w:ascii="Arial" w:hAnsi="Arial" w:cs="Arial"/>
              </w:rPr>
              <w:t>Logistics và vận tải quốc tế</w:t>
            </w:r>
            <w:r w:rsidR="00FF74D4">
              <w:rPr>
                <w:rFonts w:ascii="Arial" w:hAnsi="Arial" w:cs="Arial"/>
              </w:rPr>
              <w:t xml:space="preserve">, </w:t>
            </w:r>
            <w:r w:rsidR="00FF74D4" w:rsidRPr="00FF74D4">
              <w:rPr>
                <w:rFonts w:ascii="Arial" w:hAnsi="Arial" w:cs="Arial"/>
              </w:rPr>
              <w:t>Nhà xuất bản Thông tin và Truyền thông</w:t>
            </w:r>
          </w:p>
        </w:tc>
      </w:tr>
      <w:tr w:rsidR="00C451EB" w:rsidRPr="004B4A95" w:rsidTr="00941337">
        <w:trPr>
          <w:trHeight w:val="685"/>
        </w:trPr>
        <w:tc>
          <w:tcPr>
            <w:tcW w:w="2127" w:type="dxa"/>
            <w:vAlign w:val="center"/>
          </w:tcPr>
          <w:p w:rsidR="00C451EB" w:rsidRDefault="00C451EB" w:rsidP="00C451EB">
            <w:pPr>
              <w:jc w:val="center"/>
              <w:rPr>
                <w:rFonts w:ascii="Arial" w:hAnsi="Arial" w:cs="Arial"/>
              </w:rPr>
            </w:pPr>
            <w:r w:rsidRPr="00C451EB">
              <w:rPr>
                <w:rFonts w:ascii="Arial" w:hAnsi="Arial" w:cs="Arial"/>
              </w:rPr>
              <w:t>2009</w:t>
            </w:r>
          </w:p>
        </w:tc>
        <w:tc>
          <w:tcPr>
            <w:tcW w:w="8389" w:type="dxa"/>
          </w:tcPr>
          <w:p w:rsidR="00C451EB" w:rsidRPr="00C451EB" w:rsidRDefault="00C451EB" w:rsidP="00FF74D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451EB">
              <w:rPr>
                <w:rFonts w:ascii="Arial" w:hAnsi="Arial" w:cs="Arial"/>
              </w:rPr>
              <w:t>Hiệp hội ngành hàng trên thế giới và ở Việt Nam</w:t>
            </w:r>
            <w:r w:rsidR="00FF74D4">
              <w:rPr>
                <w:rFonts w:ascii="Arial" w:hAnsi="Arial" w:cs="Arial"/>
              </w:rPr>
              <w:t xml:space="preserve">, </w:t>
            </w:r>
            <w:r w:rsidR="00FF74D4" w:rsidRPr="00FF74D4">
              <w:rPr>
                <w:rFonts w:ascii="Arial" w:hAnsi="Arial" w:cs="Arial"/>
              </w:rPr>
              <w:t>Nhà xuất bản Thông tin và Truyền thông</w:t>
            </w:r>
          </w:p>
        </w:tc>
      </w:tr>
      <w:tr w:rsidR="00C451EB" w:rsidRPr="004B4A95" w:rsidTr="00941337">
        <w:trPr>
          <w:trHeight w:val="685"/>
        </w:trPr>
        <w:tc>
          <w:tcPr>
            <w:tcW w:w="2127" w:type="dxa"/>
            <w:vAlign w:val="center"/>
          </w:tcPr>
          <w:p w:rsidR="00C451EB" w:rsidRDefault="00C451EB" w:rsidP="00C451EB">
            <w:pPr>
              <w:jc w:val="center"/>
              <w:rPr>
                <w:rFonts w:ascii="Arial" w:hAnsi="Arial" w:cs="Arial"/>
              </w:rPr>
            </w:pPr>
            <w:r w:rsidRPr="00C451EB">
              <w:rPr>
                <w:rFonts w:ascii="Arial" w:hAnsi="Arial" w:cs="Arial"/>
              </w:rPr>
              <w:t>2010</w:t>
            </w:r>
          </w:p>
        </w:tc>
        <w:tc>
          <w:tcPr>
            <w:tcW w:w="8389" w:type="dxa"/>
          </w:tcPr>
          <w:p w:rsidR="00C451EB" w:rsidRPr="00C451EB" w:rsidRDefault="00C451EB" w:rsidP="00FF74D4">
            <w:pPr>
              <w:spacing w:line="276" w:lineRule="auto"/>
              <w:jc w:val="both"/>
              <w:rPr>
                <w:rFonts w:ascii="Arial" w:hAnsi="Arial" w:cs="Arial"/>
                <w:lang w:val="pt-BR"/>
              </w:rPr>
            </w:pPr>
            <w:r w:rsidRPr="00C451EB">
              <w:rPr>
                <w:rFonts w:ascii="Arial" w:hAnsi="Arial" w:cs="Arial"/>
                <w:lang w:val="pt-BR"/>
              </w:rPr>
              <w:t>Phát triển công nghiệp hỗ trợ của Việt Nam – Kinh nghiệm từ Nhật B ản và  một số nước châu Á</w:t>
            </w:r>
            <w:r w:rsidR="00FF74D4">
              <w:rPr>
                <w:rFonts w:ascii="Arial" w:hAnsi="Arial" w:cs="Arial"/>
                <w:lang w:val="pt-BR"/>
              </w:rPr>
              <w:t xml:space="preserve">, </w:t>
            </w:r>
            <w:r w:rsidR="00FF74D4" w:rsidRPr="00FF74D4">
              <w:rPr>
                <w:rFonts w:ascii="Arial" w:hAnsi="Arial" w:cs="Arial"/>
                <w:lang w:val="pt-BR"/>
              </w:rPr>
              <w:t>Nhà xuất bản Thông tin và Truyền thông</w:t>
            </w:r>
          </w:p>
        </w:tc>
      </w:tr>
      <w:tr w:rsidR="00C451EB" w:rsidRPr="004B4A95" w:rsidTr="00941337">
        <w:trPr>
          <w:trHeight w:val="685"/>
        </w:trPr>
        <w:tc>
          <w:tcPr>
            <w:tcW w:w="2127" w:type="dxa"/>
            <w:vAlign w:val="center"/>
          </w:tcPr>
          <w:p w:rsidR="00C451EB" w:rsidRDefault="00C451EB" w:rsidP="00C451EB">
            <w:pPr>
              <w:jc w:val="center"/>
              <w:rPr>
                <w:rFonts w:ascii="Arial" w:hAnsi="Arial" w:cs="Arial"/>
              </w:rPr>
            </w:pPr>
            <w:r w:rsidRPr="00C451EB">
              <w:rPr>
                <w:rFonts w:ascii="Arial" w:hAnsi="Arial" w:cs="Arial"/>
              </w:rPr>
              <w:t>2010</w:t>
            </w:r>
          </w:p>
        </w:tc>
        <w:tc>
          <w:tcPr>
            <w:tcW w:w="8389" w:type="dxa"/>
          </w:tcPr>
          <w:p w:rsidR="00C451EB" w:rsidRPr="00C451EB" w:rsidRDefault="00C451EB" w:rsidP="00FF74D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451EB">
              <w:rPr>
                <w:rFonts w:ascii="Arial" w:hAnsi="Arial" w:cs="Arial"/>
              </w:rPr>
              <w:t>Chính sách phát triển công nghiệp hỗ trợ của Việt Nam</w:t>
            </w:r>
            <w:r w:rsidR="00FF74D4">
              <w:rPr>
                <w:rFonts w:ascii="Arial" w:hAnsi="Arial" w:cs="Arial"/>
              </w:rPr>
              <w:t xml:space="preserve">, </w:t>
            </w:r>
            <w:r w:rsidR="00FF74D4" w:rsidRPr="00FF74D4">
              <w:rPr>
                <w:rFonts w:ascii="Arial" w:hAnsi="Arial" w:cs="Arial"/>
              </w:rPr>
              <w:t>Nhà xuất bản Thông tin và Truyền thông</w:t>
            </w:r>
          </w:p>
        </w:tc>
      </w:tr>
      <w:tr w:rsidR="00C451EB" w:rsidRPr="004B4A95" w:rsidTr="00941337">
        <w:trPr>
          <w:trHeight w:val="685"/>
        </w:trPr>
        <w:tc>
          <w:tcPr>
            <w:tcW w:w="2127" w:type="dxa"/>
            <w:vAlign w:val="center"/>
          </w:tcPr>
          <w:p w:rsidR="00C451EB" w:rsidRDefault="00C451EB" w:rsidP="00C451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8389" w:type="dxa"/>
          </w:tcPr>
          <w:p w:rsidR="00C451EB" w:rsidRPr="00C451EB" w:rsidRDefault="00C451EB" w:rsidP="00FF74D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451EB">
              <w:rPr>
                <w:rFonts w:ascii="Arial" w:hAnsi="Arial" w:cs="Arial"/>
              </w:rPr>
              <w:t>Xuất nhập khẩu dịch vụ giáo dục đại học của Việt Nam</w:t>
            </w:r>
            <w:r w:rsidR="00FF74D4">
              <w:rPr>
                <w:rFonts w:ascii="Arial" w:hAnsi="Arial" w:cs="Arial"/>
              </w:rPr>
              <w:t xml:space="preserve">, </w:t>
            </w:r>
            <w:r w:rsidR="00FF74D4" w:rsidRPr="00FF74D4">
              <w:rPr>
                <w:rFonts w:ascii="Arial" w:hAnsi="Arial" w:cs="Arial"/>
              </w:rPr>
              <w:t>Nhà xuất bản Thông tin và Truyền thông</w:t>
            </w:r>
          </w:p>
        </w:tc>
      </w:tr>
    </w:tbl>
    <w:p w:rsidR="00FE4D4C" w:rsidRPr="004B4A95" w:rsidRDefault="00FE4D4C" w:rsidP="009C0FC6">
      <w:pPr>
        <w:rPr>
          <w:rFonts w:ascii="Arial" w:hAnsi="Arial" w:cs="Arial"/>
        </w:rPr>
      </w:pPr>
    </w:p>
    <w:sectPr w:rsidR="00FE4D4C" w:rsidRPr="004B4A95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621" w:rsidRDefault="00B75621" w:rsidP="006F7084">
      <w:pPr>
        <w:spacing w:after="0" w:line="240" w:lineRule="auto"/>
      </w:pPr>
      <w:r>
        <w:separator/>
      </w:r>
    </w:p>
  </w:endnote>
  <w:endnote w:type="continuationSeparator" w:id="0">
    <w:p w:rsidR="00B75621" w:rsidRDefault="00B75621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4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9DC912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B1AC93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DBF438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621" w:rsidRDefault="00B75621" w:rsidP="006F7084">
      <w:pPr>
        <w:spacing w:after="0" w:line="240" w:lineRule="auto"/>
      </w:pPr>
      <w:r>
        <w:separator/>
      </w:r>
    </w:p>
  </w:footnote>
  <w:footnote w:type="continuationSeparator" w:id="0">
    <w:p w:rsidR="00B75621" w:rsidRDefault="00B75621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43"/>
    <w:rsid w:val="0000203B"/>
    <w:rsid w:val="00023DF8"/>
    <w:rsid w:val="00031541"/>
    <w:rsid w:val="0005355D"/>
    <w:rsid w:val="00091736"/>
    <w:rsid w:val="00116B24"/>
    <w:rsid w:val="001A17C1"/>
    <w:rsid w:val="00234211"/>
    <w:rsid w:val="002349EC"/>
    <w:rsid w:val="003061DE"/>
    <w:rsid w:val="003166BF"/>
    <w:rsid w:val="00360978"/>
    <w:rsid w:val="003730D6"/>
    <w:rsid w:val="003E6550"/>
    <w:rsid w:val="00493B43"/>
    <w:rsid w:val="004B4A95"/>
    <w:rsid w:val="004E25F0"/>
    <w:rsid w:val="005021F2"/>
    <w:rsid w:val="006119E6"/>
    <w:rsid w:val="00612826"/>
    <w:rsid w:val="006F7084"/>
    <w:rsid w:val="007069C6"/>
    <w:rsid w:val="00751921"/>
    <w:rsid w:val="00792EAD"/>
    <w:rsid w:val="007D1826"/>
    <w:rsid w:val="00830607"/>
    <w:rsid w:val="00831126"/>
    <w:rsid w:val="0089641A"/>
    <w:rsid w:val="008D48F8"/>
    <w:rsid w:val="009C0FC6"/>
    <w:rsid w:val="009E6AD0"/>
    <w:rsid w:val="009E7E5C"/>
    <w:rsid w:val="00AE69C0"/>
    <w:rsid w:val="00B74250"/>
    <w:rsid w:val="00B75621"/>
    <w:rsid w:val="00BC0C71"/>
    <w:rsid w:val="00BD6DA2"/>
    <w:rsid w:val="00BE3772"/>
    <w:rsid w:val="00C0277E"/>
    <w:rsid w:val="00C25DBE"/>
    <w:rsid w:val="00C353D1"/>
    <w:rsid w:val="00C451EB"/>
    <w:rsid w:val="00CA0146"/>
    <w:rsid w:val="00CD5B29"/>
    <w:rsid w:val="00D31884"/>
    <w:rsid w:val="00E215E3"/>
    <w:rsid w:val="00E33720"/>
    <w:rsid w:val="00E62C6A"/>
    <w:rsid w:val="00EF7872"/>
    <w:rsid w:val="00F17060"/>
    <w:rsid w:val="00FE47C7"/>
    <w:rsid w:val="00FE4D4C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452F1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031541"/>
    <w:pPr>
      <w:widowControl w:val="0"/>
      <w:autoSpaceDE w:val="0"/>
      <w:autoSpaceDN w:val="0"/>
      <w:spacing w:before="119" w:after="0" w:line="240" w:lineRule="auto"/>
      <w:ind w:left="200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5E1B8-DF75-4760-9BB3-B9E1B2F3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Thanh Thao</cp:lastModifiedBy>
  <cp:revision>13</cp:revision>
  <dcterms:created xsi:type="dcterms:W3CDTF">2019-10-26T08:51:00Z</dcterms:created>
  <dcterms:modified xsi:type="dcterms:W3CDTF">2019-10-31T02:18:00Z</dcterms:modified>
</cp:coreProperties>
</file>